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9BC" w:rsidRPr="000F01AD" w:rsidRDefault="00990E00" w:rsidP="000F01AD">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IN"/>
        </w:rPr>
      </w:pPr>
      <w:r>
        <w:rPr>
          <w:rFonts w:ascii="Times New Roman" w:eastAsia="Times New Roman" w:hAnsi="Times New Roman" w:cs="Times New Roman"/>
          <w:noProof/>
          <w:sz w:val="24"/>
          <w:szCs w:val="24"/>
          <w:lang w:eastAsia="en-IN"/>
        </w:rPr>
        <w:drawing>
          <wp:inline distT="0" distB="0" distL="0" distR="0">
            <wp:extent cx="1076325" cy="1028700"/>
            <wp:effectExtent l="19050" t="0" r="9525" b="0"/>
            <wp:docPr id="6" name="Picture 6" descr="C:\Users\admin\Desktop\R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RDC logo.jpg"/>
                    <pic:cNvPicPr>
                      <a:picLocks noChangeAspect="1" noChangeArrowheads="1"/>
                    </pic:cNvPicPr>
                  </pic:nvPicPr>
                  <pic:blipFill>
                    <a:blip r:embed="rId7" cstate="print"/>
                    <a:srcRect l="10345" t="4032" r="11724" b="8871"/>
                    <a:stretch>
                      <a:fillRect/>
                    </a:stretch>
                  </pic:blipFill>
                  <pic:spPr bwMode="auto">
                    <a:xfrm>
                      <a:off x="0" y="0"/>
                      <a:ext cx="1076325" cy="1028700"/>
                    </a:xfrm>
                    <a:prstGeom prst="rect">
                      <a:avLst/>
                    </a:prstGeom>
                    <a:noFill/>
                    <a:ln w="9525">
                      <a:noFill/>
                      <a:miter lim="800000"/>
                      <a:headEnd/>
                      <a:tailEnd/>
                    </a:ln>
                  </pic:spPr>
                </pic:pic>
              </a:graphicData>
            </a:graphic>
          </wp:inline>
        </w:drawing>
      </w:r>
    </w:p>
    <w:p w:rsidR="001B49BC" w:rsidRPr="000F01AD" w:rsidRDefault="000F01AD" w:rsidP="000F01AD">
      <w:pPr>
        <w:spacing w:before="100" w:beforeAutospacing="1" w:after="100" w:afterAutospacing="1" w:line="240" w:lineRule="auto"/>
        <w:jc w:val="center"/>
        <w:outlineLvl w:val="2"/>
        <w:rPr>
          <w:rFonts w:ascii="Times New Roman" w:eastAsia="Times New Roman" w:hAnsi="Times New Roman" w:cs="Times New Roman"/>
          <w:b/>
          <w:bCs/>
          <w:sz w:val="24"/>
          <w:szCs w:val="27"/>
          <w:lang w:eastAsia="en-IN"/>
        </w:rPr>
      </w:pPr>
      <w:r w:rsidRPr="000F01AD">
        <w:rPr>
          <w:rFonts w:ascii="Times New Roman" w:eastAsia="Times New Roman" w:hAnsi="Times New Roman" w:cs="Times New Roman"/>
          <w:b/>
          <w:bCs/>
          <w:sz w:val="24"/>
          <w:szCs w:val="27"/>
          <w:lang w:eastAsia="en-IN"/>
        </w:rPr>
        <w:t>THE JOURNEY OF RESEARCH DEVELOPMENT AT PANDU COLLEGE</w:t>
      </w:r>
    </w:p>
    <w:p w:rsidR="001B49BC" w:rsidRPr="001B49BC" w:rsidRDefault="001B49BC" w:rsidP="000F01A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1B49BC">
        <w:rPr>
          <w:rFonts w:ascii="Times New Roman" w:eastAsia="Times New Roman" w:hAnsi="Times New Roman" w:cs="Times New Roman"/>
          <w:sz w:val="24"/>
          <w:szCs w:val="24"/>
          <w:lang w:eastAsia="en-IN"/>
        </w:rPr>
        <w:t>Pandu College has long been recognized as an institution committed to academic excellence, and this commitment took a significant step forward in 2017 with the establishment of its Research Cell. The primary objective of this cell was to nurture a culture of inquiry and innovation among students and faculty. From its inception, the Research Cell began organizing a wide range of programs designed to promote research activities. Most of these initiatives focused on applied research across diverse disciplines, with the aim of enhancing students’ academic performance and equipping them with practical skills that extend beyond the classroom.</w:t>
      </w:r>
    </w:p>
    <w:p w:rsidR="000F01AD" w:rsidRDefault="001B49BC" w:rsidP="000F01A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1B49BC">
        <w:rPr>
          <w:rFonts w:ascii="Times New Roman" w:eastAsia="Times New Roman" w:hAnsi="Times New Roman" w:cs="Times New Roman"/>
          <w:sz w:val="24"/>
          <w:szCs w:val="24"/>
          <w:lang w:eastAsia="en-IN"/>
        </w:rPr>
        <w:t xml:space="preserve">Over the years, the Research Cell became a hub of intellectual engagement, encouraging students to explore new ideas and methodologies. Recognizing the evolving educational landscape and the emphasis placed on research in the National Education Policy (NEP), the institution decided to rebrand and expand the scope of the cell. Thus, the Research Cell was renamed the </w:t>
      </w:r>
      <w:r w:rsidRPr="001B49BC">
        <w:rPr>
          <w:rFonts w:ascii="Times New Roman" w:eastAsia="Times New Roman" w:hAnsi="Times New Roman" w:cs="Times New Roman"/>
          <w:b/>
          <w:bCs/>
          <w:sz w:val="24"/>
          <w:szCs w:val="24"/>
          <w:lang w:eastAsia="en-IN"/>
        </w:rPr>
        <w:t>Research Development Council (RDC)</w:t>
      </w:r>
      <w:r w:rsidRPr="001B49BC">
        <w:rPr>
          <w:rFonts w:ascii="Times New Roman" w:eastAsia="Times New Roman" w:hAnsi="Times New Roman" w:cs="Times New Roman"/>
          <w:sz w:val="24"/>
          <w:szCs w:val="24"/>
          <w:lang w:eastAsia="en-IN"/>
        </w:rPr>
        <w:t xml:space="preserve">, reflecting its broader mission of fostering skill enhancement programs through a multidisciplinary approach. </w:t>
      </w:r>
    </w:p>
    <w:p w:rsidR="001B49BC" w:rsidRPr="001B49BC" w:rsidRDefault="000F01AD" w:rsidP="000F01A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From the inception of the council completed many research oriented program for both faculty and student community. </w:t>
      </w:r>
      <w:r w:rsidR="001B49BC" w:rsidRPr="001B49BC">
        <w:rPr>
          <w:rFonts w:ascii="Times New Roman" w:eastAsia="Times New Roman" w:hAnsi="Times New Roman" w:cs="Times New Roman"/>
          <w:sz w:val="24"/>
          <w:szCs w:val="24"/>
          <w:lang w:eastAsia="en-IN"/>
        </w:rPr>
        <w:t xml:space="preserve">One of the landmark initiatives undertaken by the RDC was the </w:t>
      </w:r>
      <w:r w:rsidR="001B49BC" w:rsidRPr="001B49BC">
        <w:rPr>
          <w:rFonts w:ascii="Times New Roman" w:eastAsia="Times New Roman" w:hAnsi="Times New Roman" w:cs="Times New Roman"/>
          <w:b/>
          <w:bCs/>
          <w:sz w:val="24"/>
          <w:szCs w:val="24"/>
          <w:lang w:eastAsia="en-IN"/>
        </w:rPr>
        <w:t>research-oriented internship program conducted in 2025</w:t>
      </w:r>
      <w:r w:rsidR="001B49BC" w:rsidRPr="001B49BC">
        <w:rPr>
          <w:rFonts w:ascii="Times New Roman" w:eastAsia="Times New Roman" w:hAnsi="Times New Roman" w:cs="Times New Roman"/>
          <w:sz w:val="24"/>
          <w:szCs w:val="24"/>
          <w:lang w:eastAsia="en-IN"/>
        </w:rPr>
        <w:t xml:space="preserve">. This program attracted a large number of students, who actively participated in hands-on research experiences. The internship was organized in collaboration with several Central Government and Government of Assam organizations under the </w:t>
      </w:r>
      <w:r w:rsidR="001B49BC" w:rsidRPr="001B49BC">
        <w:rPr>
          <w:rFonts w:ascii="Times New Roman" w:eastAsia="Times New Roman" w:hAnsi="Times New Roman" w:cs="Times New Roman"/>
          <w:i/>
          <w:iCs/>
          <w:sz w:val="24"/>
          <w:szCs w:val="24"/>
          <w:lang w:eastAsia="en-IN"/>
        </w:rPr>
        <w:t>My Bharat Abhiyan</w:t>
      </w:r>
      <w:r w:rsidR="001B49BC" w:rsidRPr="001B49BC">
        <w:rPr>
          <w:rFonts w:ascii="Times New Roman" w:eastAsia="Times New Roman" w:hAnsi="Times New Roman" w:cs="Times New Roman"/>
          <w:sz w:val="24"/>
          <w:szCs w:val="24"/>
          <w:lang w:eastAsia="en-IN"/>
        </w:rPr>
        <w:t>. Key partners included the National Disaster Response Force (NDRF), Assam Skill Development Mission (ASDM), and the National Service Scheme (NSS). These collaborations provided students with exposure to real-world challenges and opportunities to apply their knowledge in practical contexts, thereby bridging the gap between academic learning and societal needs.</w:t>
      </w:r>
    </w:p>
    <w:p w:rsidR="001B49BC" w:rsidRPr="001B49BC" w:rsidRDefault="001B49BC" w:rsidP="000F01AD">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1B49BC">
        <w:rPr>
          <w:rFonts w:ascii="Times New Roman" w:eastAsia="Times New Roman" w:hAnsi="Times New Roman" w:cs="Times New Roman"/>
          <w:sz w:val="24"/>
          <w:szCs w:val="24"/>
          <w:lang w:eastAsia="en-IN"/>
        </w:rPr>
        <w:t xml:space="preserve">In addition to internships, the RDC launched a </w:t>
      </w:r>
      <w:r w:rsidRPr="001B49BC">
        <w:rPr>
          <w:rFonts w:ascii="Times New Roman" w:eastAsia="Times New Roman" w:hAnsi="Times New Roman" w:cs="Times New Roman"/>
          <w:b/>
          <w:bCs/>
          <w:sz w:val="24"/>
          <w:szCs w:val="24"/>
          <w:lang w:eastAsia="en-IN"/>
        </w:rPr>
        <w:t xml:space="preserve">Minor Research Project </w:t>
      </w:r>
      <w:r w:rsidR="00A00A28">
        <w:rPr>
          <w:rFonts w:ascii="Times New Roman" w:eastAsia="Times New Roman" w:hAnsi="Times New Roman" w:cs="Times New Roman"/>
          <w:b/>
          <w:bCs/>
          <w:sz w:val="24"/>
          <w:szCs w:val="24"/>
          <w:lang w:eastAsia="en-IN"/>
        </w:rPr>
        <w:t>S</w:t>
      </w:r>
      <w:r w:rsidRPr="001B49BC">
        <w:rPr>
          <w:rFonts w:ascii="Times New Roman" w:eastAsia="Times New Roman" w:hAnsi="Times New Roman" w:cs="Times New Roman"/>
          <w:b/>
          <w:bCs/>
          <w:sz w:val="24"/>
          <w:szCs w:val="24"/>
          <w:lang w:eastAsia="en-IN"/>
        </w:rPr>
        <w:t xml:space="preserve">ponsored </w:t>
      </w:r>
      <w:r w:rsidR="00A00A28">
        <w:rPr>
          <w:rFonts w:ascii="Times New Roman" w:eastAsia="Times New Roman" w:hAnsi="Times New Roman" w:cs="Times New Roman"/>
          <w:b/>
          <w:bCs/>
          <w:sz w:val="24"/>
          <w:szCs w:val="24"/>
          <w:lang w:eastAsia="en-IN"/>
        </w:rPr>
        <w:t>P</w:t>
      </w:r>
      <w:r w:rsidRPr="001B49BC">
        <w:rPr>
          <w:rFonts w:ascii="Times New Roman" w:eastAsia="Times New Roman" w:hAnsi="Times New Roman" w:cs="Times New Roman"/>
          <w:b/>
          <w:bCs/>
          <w:sz w:val="24"/>
          <w:szCs w:val="24"/>
          <w:lang w:eastAsia="en-IN"/>
        </w:rPr>
        <w:t>rogram</w:t>
      </w:r>
      <w:r w:rsidRPr="001B49BC">
        <w:rPr>
          <w:rFonts w:ascii="Times New Roman" w:eastAsia="Times New Roman" w:hAnsi="Times New Roman" w:cs="Times New Roman"/>
          <w:sz w:val="24"/>
          <w:szCs w:val="24"/>
          <w:lang w:eastAsia="en-IN"/>
        </w:rPr>
        <w:t xml:space="preserve"> exclusively for Pandu College </w:t>
      </w:r>
      <w:r w:rsidR="000F01AD">
        <w:rPr>
          <w:rFonts w:ascii="Times New Roman" w:eastAsia="Times New Roman" w:hAnsi="Times New Roman" w:cs="Times New Roman"/>
          <w:sz w:val="24"/>
          <w:szCs w:val="24"/>
          <w:lang w:eastAsia="en-IN"/>
        </w:rPr>
        <w:t xml:space="preserve">Teacher and </w:t>
      </w:r>
      <w:r w:rsidRPr="001B49BC">
        <w:rPr>
          <w:rFonts w:ascii="Times New Roman" w:eastAsia="Times New Roman" w:hAnsi="Times New Roman" w:cs="Times New Roman"/>
          <w:sz w:val="24"/>
          <w:szCs w:val="24"/>
          <w:lang w:eastAsia="en-IN"/>
        </w:rPr>
        <w:t>students. This initiative was designed to cultivate academic and research excellence under a multidisciplinary framework. Beginning in February 20</w:t>
      </w:r>
      <w:r w:rsidR="000F01AD">
        <w:rPr>
          <w:rFonts w:ascii="Times New Roman" w:eastAsia="Times New Roman" w:hAnsi="Times New Roman" w:cs="Times New Roman"/>
          <w:sz w:val="24"/>
          <w:szCs w:val="24"/>
          <w:lang w:eastAsia="en-IN"/>
        </w:rPr>
        <w:t>18</w:t>
      </w:r>
      <w:r w:rsidRPr="001B49BC">
        <w:rPr>
          <w:rFonts w:ascii="Times New Roman" w:eastAsia="Times New Roman" w:hAnsi="Times New Roman" w:cs="Times New Roman"/>
          <w:sz w:val="24"/>
          <w:szCs w:val="24"/>
          <w:lang w:eastAsia="en-IN"/>
        </w:rPr>
        <w:t>,</w:t>
      </w:r>
      <w:r w:rsidR="000F01AD">
        <w:rPr>
          <w:rFonts w:ascii="Times New Roman" w:eastAsia="Times New Roman" w:hAnsi="Times New Roman" w:cs="Times New Roman"/>
          <w:sz w:val="24"/>
          <w:szCs w:val="24"/>
          <w:lang w:eastAsia="en-IN"/>
        </w:rPr>
        <w:t xml:space="preserve"> where 5nos. of projects (Rs. 50 thousand for each) had sponsored and the faculty members were actively engaged in the work.</w:t>
      </w:r>
      <w:r w:rsidR="002F18C8">
        <w:rPr>
          <w:rFonts w:ascii="Times New Roman" w:eastAsia="Times New Roman" w:hAnsi="Times New Roman" w:cs="Times New Roman"/>
          <w:sz w:val="24"/>
          <w:szCs w:val="24"/>
          <w:lang w:eastAsia="en-IN"/>
        </w:rPr>
        <w:t xml:space="preserve"> </w:t>
      </w:r>
      <w:r w:rsidR="000F01AD">
        <w:rPr>
          <w:rFonts w:ascii="Times New Roman" w:eastAsia="Times New Roman" w:hAnsi="Times New Roman" w:cs="Times New Roman"/>
          <w:sz w:val="24"/>
          <w:szCs w:val="24"/>
          <w:lang w:eastAsia="en-IN"/>
        </w:rPr>
        <w:t xml:space="preserve">Thereafter, </w:t>
      </w:r>
      <w:r w:rsidR="002F18C8">
        <w:rPr>
          <w:rFonts w:ascii="Times New Roman" w:eastAsia="Times New Roman" w:hAnsi="Times New Roman" w:cs="Times New Roman"/>
          <w:sz w:val="24"/>
          <w:szCs w:val="24"/>
          <w:lang w:eastAsia="en-IN"/>
        </w:rPr>
        <w:t xml:space="preserve">in 2025, </w:t>
      </w:r>
      <w:r w:rsidR="000F01AD">
        <w:rPr>
          <w:rFonts w:ascii="Times New Roman" w:eastAsia="Times New Roman" w:hAnsi="Times New Roman" w:cs="Times New Roman"/>
          <w:sz w:val="24"/>
          <w:szCs w:val="24"/>
          <w:lang w:eastAsia="en-IN"/>
        </w:rPr>
        <w:t xml:space="preserve">the Council initiates </w:t>
      </w:r>
      <w:r w:rsidR="000F01AD" w:rsidRPr="001B49BC">
        <w:rPr>
          <w:rFonts w:ascii="Times New Roman" w:eastAsia="Times New Roman" w:hAnsi="Times New Roman" w:cs="Times New Roman"/>
          <w:sz w:val="24"/>
          <w:szCs w:val="24"/>
          <w:lang w:eastAsia="en-IN"/>
        </w:rPr>
        <w:t xml:space="preserve">multidisciplinary framework </w:t>
      </w:r>
      <w:r w:rsidR="002F18C8">
        <w:rPr>
          <w:rFonts w:ascii="Times New Roman" w:eastAsia="Times New Roman" w:hAnsi="Times New Roman" w:cs="Times New Roman"/>
          <w:sz w:val="24"/>
          <w:szCs w:val="24"/>
          <w:lang w:eastAsia="en-IN"/>
        </w:rPr>
        <w:t xml:space="preserve">for the research and </w:t>
      </w:r>
      <w:r w:rsidRPr="001B49BC">
        <w:rPr>
          <w:rFonts w:ascii="Times New Roman" w:eastAsia="Times New Roman" w:hAnsi="Times New Roman" w:cs="Times New Roman"/>
          <w:sz w:val="24"/>
          <w:szCs w:val="24"/>
          <w:lang w:eastAsia="en-IN"/>
        </w:rPr>
        <w:t xml:space="preserve">the program supported five student-led projects, each funded with an amount of </w:t>
      </w:r>
      <w:r w:rsidR="002F18C8">
        <w:rPr>
          <w:rFonts w:ascii="Times New Roman" w:eastAsia="Times New Roman" w:hAnsi="Times New Roman" w:cs="Times New Roman"/>
          <w:sz w:val="24"/>
          <w:szCs w:val="24"/>
          <w:lang w:eastAsia="en-IN"/>
        </w:rPr>
        <w:t xml:space="preserve">Rs. </w:t>
      </w:r>
      <w:r w:rsidRPr="001B49BC">
        <w:rPr>
          <w:rFonts w:ascii="Times New Roman" w:eastAsia="Times New Roman" w:hAnsi="Times New Roman" w:cs="Times New Roman"/>
          <w:sz w:val="24"/>
          <w:szCs w:val="24"/>
          <w:lang w:eastAsia="en-IN"/>
        </w:rPr>
        <w:t>20,000</w:t>
      </w:r>
      <w:r w:rsidR="002F18C8">
        <w:rPr>
          <w:rFonts w:ascii="Times New Roman" w:eastAsia="Times New Roman" w:hAnsi="Times New Roman" w:cs="Times New Roman"/>
          <w:sz w:val="24"/>
          <w:szCs w:val="24"/>
          <w:lang w:eastAsia="en-IN"/>
        </w:rPr>
        <w:t xml:space="preserve"> for each</w:t>
      </w:r>
      <w:r w:rsidRPr="001B49BC">
        <w:rPr>
          <w:rFonts w:ascii="Times New Roman" w:eastAsia="Times New Roman" w:hAnsi="Times New Roman" w:cs="Times New Roman"/>
          <w:sz w:val="24"/>
          <w:szCs w:val="24"/>
          <w:lang w:eastAsia="en-IN"/>
        </w:rPr>
        <w:t>. Remarkably, all five projects were successfully completed within the stipulated time frame, showcasing the dedication and capability of the students involved. These projects not only enriched the participants’ academic journey but also contributed to the broader research culture of the institution.</w:t>
      </w:r>
    </w:p>
    <w:p w:rsidR="001B49BC" w:rsidRPr="001B49BC" w:rsidRDefault="001B49BC" w:rsidP="000F01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B49BC">
        <w:rPr>
          <w:rFonts w:ascii="Times New Roman" w:eastAsia="Times New Roman" w:hAnsi="Times New Roman" w:cs="Times New Roman"/>
          <w:sz w:val="24"/>
          <w:szCs w:val="24"/>
          <w:lang w:eastAsia="en-IN"/>
        </w:rPr>
        <w:t xml:space="preserve">The success of the Minor Research Project program has inspired the RDC to continue its efforts. Subsequently, the Council announced the next round of project opportunities, inviting students to engage in innovative research. By providing financial support, mentorship, and a </w:t>
      </w:r>
      <w:r w:rsidRPr="001B49BC">
        <w:rPr>
          <w:rFonts w:ascii="Times New Roman" w:eastAsia="Times New Roman" w:hAnsi="Times New Roman" w:cs="Times New Roman"/>
          <w:sz w:val="24"/>
          <w:szCs w:val="24"/>
          <w:lang w:eastAsia="en-IN"/>
        </w:rPr>
        <w:lastRenderedPageBreak/>
        <w:t>structured framework, the RDC ensures that students can pursue their ideas with confidence and rigor. This initiative underscores the college’s commitment to nurturing future researchers who can contribute meaningfully to society.</w:t>
      </w:r>
    </w:p>
    <w:p w:rsidR="001B49BC" w:rsidRPr="001B49BC" w:rsidRDefault="002F18C8" w:rsidP="000F01AD">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1B49BC" w:rsidRPr="001B49BC">
        <w:rPr>
          <w:rFonts w:ascii="Times New Roman" w:eastAsia="Times New Roman" w:hAnsi="Times New Roman" w:cs="Times New Roman"/>
          <w:sz w:val="24"/>
          <w:szCs w:val="24"/>
          <w:lang w:eastAsia="en-IN"/>
        </w:rPr>
        <w:t>he Research Development Council at Pandu College represents a visionary step toward integrating research with education. Through internships, collaborative programs, and sponsored projects, the RDC has created a vibrant ecosystem that empowers students to excel academically while developing critical research skills. As the Council continues to expand its initiatives, it reaffirms Pandu College’s dedication to fostering innovation, multidisciplinary learning, and academic excellence for generations to come.</w:t>
      </w:r>
    </w:p>
    <w:p w:rsidR="00990E00" w:rsidRDefault="000F01AD" w:rsidP="0065146A">
      <w:pPr>
        <w:spacing w:before="100" w:beforeAutospacing="1" w:after="100" w:afterAutospacing="1" w:line="240" w:lineRule="auto"/>
        <w:jc w:val="right"/>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Coordinator/Nodal Officer</w:t>
      </w:r>
      <w:r w:rsidR="00990E00" w:rsidRPr="000F01AD">
        <w:rPr>
          <w:rFonts w:ascii="Times New Roman" w:eastAsia="Times New Roman" w:hAnsi="Times New Roman" w:cs="Times New Roman"/>
          <w:b/>
          <w:sz w:val="24"/>
          <w:szCs w:val="24"/>
          <w:lang w:eastAsia="en-IN"/>
        </w:rPr>
        <w:t xml:space="preserve"> Chairperson President</w:t>
      </w:r>
    </w:p>
    <w:p w:rsidR="0078359A" w:rsidRDefault="0078359A" w:rsidP="00133567">
      <w:pPr>
        <w:spacing w:after="0" w:line="240" w:lineRule="auto"/>
        <w:jc w:val="center"/>
        <w:rPr>
          <w:rFonts w:ascii="Times New Roman" w:eastAsia="Times New Roman" w:hAnsi="Times New Roman" w:cs="Times New Roman"/>
          <w:b/>
          <w:sz w:val="24"/>
          <w:szCs w:val="24"/>
          <w:lang w:eastAsia="en-IN"/>
        </w:rPr>
      </w:pPr>
      <w:r w:rsidRPr="0078359A">
        <w:rPr>
          <w:rFonts w:ascii="Times New Roman" w:eastAsia="Times New Roman" w:hAnsi="Times New Roman" w:cs="Times New Roman"/>
          <w:b/>
          <w:noProof/>
          <w:sz w:val="24"/>
          <w:szCs w:val="24"/>
          <w:lang w:eastAsia="en-IN"/>
        </w:rPr>
        <w:drawing>
          <wp:inline distT="0" distB="0" distL="0" distR="0">
            <wp:extent cx="4953000" cy="3019425"/>
            <wp:effectExtent l="19050" t="0" r="0" b="0"/>
            <wp:docPr id="31" name="Picture 15" descr="C:\Users\admin\Desktop\Research Council\RDC-photo\51754fa7-fcfc-42f1-9461-9e699d602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Research Council\RDC-photo\51754fa7-fcfc-42f1-9461-9e699d60202f.jpg"/>
                    <pic:cNvPicPr>
                      <a:picLocks noChangeAspect="1" noChangeArrowheads="1"/>
                    </pic:cNvPicPr>
                  </pic:nvPicPr>
                  <pic:blipFill>
                    <a:blip r:embed="rId8"/>
                    <a:srcRect/>
                    <a:stretch>
                      <a:fillRect/>
                    </a:stretch>
                  </pic:blipFill>
                  <pic:spPr bwMode="auto">
                    <a:xfrm>
                      <a:off x="0" y="0"/>
                      <a:ext cx="4956296" cy="3021434"/>
                    </a:xfrm>
                    <a:prstGeom prst="rect">
                      <a:avLst/>
                    </a:prstGeom>
                    <a:noFill/>
                    <a:ln w="9525">
                      <a:noFill/>
                      <a:miter lim="800000"/>
                      <a:headEnd/>
                      <a:tailEnd/>
                    </a:ln>
                  </pic:spPr>
                </pic:pic>
              </a:graphicData>
            </a:graphic>
          </wp:inline>
        </w:drawing>
      </w:r>
    </w:p>
    <w:p w:rsidR="0078359A" w:rsidRDefault="0078359A" w:rsidP="00133567">
      <w:pPr>
        <w:tabs>
          <w:tab w:val="left" w:pos="945"/>
        </w:tabs>
        <w:spacing w:after="0" w:line="240" w:lineRule="auto"/>
        <w:jc w:val="center"/>
      </w:pPr>
      <w:r>
        <w:t>A Computer Training Session under RDC, 11th July, 2025</w:t>
      </w:r>
    </w:p>
    <w:p w:rsidR="00133567" w:rsidRDefault="00133567" w:rsidP="00133567">
      <w:pPr>
        <w:tabs>
          <w:tab w:val="left" w:pos="945"/>
        </w:tabs>
        <w:spacing w:after="0" w:line="240" w:lineRule="auto"/>
        <w:jc w:val="center"/>
      </w:pPr>
    </w:p>
    <w:p w:rsidR="0078359A" w:rsidRDefault="0078359A" w:rsidP="0078359A">
      <w:pPr>
        <w:tabs>
          <w:tab w:val="left" w:pos="945"/>
        </w:tabs>
        <w:jc w:val="center"/>
      </w:pPr>
      <w:r w:rsidRPr="0078359A">
        <w:rPr>
          <w:noProof/>
          <w:lang w:eastAsia="en-IN"/>
        </w:rPr>
        <w:drawing>
          <wp:inline distT="0" distB="0" distL="0" distR="0">
            <wp:extent cx="5086350" cy="2619375"/>
            <wp:effectExtent l="19050" t="0" r="0" b="0"/>
            <wp:docPr id="33" name="Picture 24" descr="C:\Users\admin\Desktop\Research Council\RDC-photo\08f533fc-a8dd-4124-a646-30ad568f0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Research Council\RDC-photo\08f533fc-a8dd-4124-a646-30ad568f07a3.jpg"/>
                    <pic:cNvPicPr>
                      <a:picLocks noChangeAspect="1" noChangeArrowheads="1"/>
                    </pic:cNvPicPr>
                  </pic:nvPicPr>
                  <pic:blipFill>
                    <a:blip r:embed="rId9"/>
                    <a:srcRect l="8814" t="22780" r="14310"/>
                    <a:stretch>
                      <a:fillRect/>
                    </a:stretch>
                  </pic:blipFill>
                  <pic:spPr bwMode="auto">
                    <a:xfrm>
                      <a:off x="0" y="0"/>
                      <a:ext cx="5086350" cy="2619375"/>
                    </a:xfrm>
                    <a:prstGeom prst="rect">
                      <a:avLst/>
                    </a:prstGeom>
                    <a:noFill/>
                    <a:ln w="9525">
                      <a:noFill/>
                      <a:miter lim="800000"/>
                      <a:headEnd/>
                      <a:tailEnd/>
                    </a:ln>
                  </pic:spPr>
                </pic:pic>
              </a:graphicData>
            </a:graphic>
          </wp:inline>
        </w:drawing>
      </w:r>
    </w:p>
    <w:p w:rsidR="00990E00" w:rsidRDefault="00990E00" w:rsidP="002F18C8">
      <w:pPr>
        <w:tabs>
          <w:tab w:val="left" w:pos="945"/>
        </w:tabs>
        <w:jc w:val="center"/>
      </w:pPr>
      <w:r>
        <w:rPr>
          <w:noProof/>
          <w:lang w:eastAsia="en-IN"/>
        </w:rPr>
        <w:lastRenderedPageBreak/>
        <w:drawing>
          <wp:inline distT="0" distB="0" distL="0" distR="0">
            <wp:extent cx="5000625" cy="2409825"/>
            <wp:effectExtent l="19050" t="0" r="9525" b="0"/>
            <wp:docPr id="7" name="Picture 7" descr="C:\Users\admin\Desktop\Research Council\RDC-photo\8ef355e4-1690-484d-8529-3e62ae43c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Research Council\RDC-photo\8ef355e4-1690-484d-8529-3e62ae43c4bf.jpg"/>
                    <pic:cNvPicPr>
                      <a:picLocks noChangeAspect="1" noChangeArrowheads="1"/>
                    </pic:cNvPicPr>
                  </pic:nvPicPr>
                  <pic:blipFill>
                    <a:blip r:embed="rId10"/>
                    <a:srcRect/>
                    <a:stretch>
                      <a:fillRect/>
                    </a:stretch>
                  </pic:blipFill>
                  <pic:spPr bwMode="auto">
                    <a:xfrm>
                      <a:off x="0" y="0"/>
                      <a:ext cx="5003951" cy="2411428"/>
                    </a:xfrm>
                    <a:prstGeom prst="rect">
                      <a:avLst/>
                    </a:prstGeom>
                    <a:noFill/>
                    <a:ln w="9525">
                      <a:noFill/>
                      <a:miter lim="800000"/>
                      <a:headEnd/>
                      <a:tailEnd/>
                    </a:ln>
                  </pic:spPr>
                </pic:pic>
              </a:graphicData>
            </a:graphic>
          </wp:inline>
        </w:drawing>
      </w:r>
    </w:p>
    <w:p w:rsidR="0078359A" w:rsidRDefault="0078359A" w:rsidP="002F18C8">
      <w:pPr>
        <w:tabs>
          <w:tab w:val="left" w:pos="945"/>
        </w:tabs>
        <w:jc w:val="center"/>
      </w:pPr>
      <w:r w:rsidRPr="0078359A">
        <w:rPr>
          <w:noProof/>
          <w:lang w:eastAsia="en-IN"/>
        </w:rPr>
        <w:drawing>
          <wp:inline distT="0" distB="0" distL="0" distR="0">
            <wp:extent cx="5079999" cy="2714625"/>
            <wp:effectExtent l="19050" t="0" r="6351" b="0"/>
            <wp:docPr id="29" name="Picture 13" descr="C:\Users\admin\Desktop\Research Council\RDC-photo\447cb24e-c408-4501-a875-5be83a634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Research Council\RDC-photo\447cb24e-c408-4501-a875-5be83a634ff2.jpg"/>
                    <pic:cNvPicPr>
                      <a:picLocks noChangeAspect="1" noChangeArrowheads="1"/>
                    </pic:cNvPicPr>
                  </pic:nvPicPr>
                  <pic:blipFill>
                    <a:blip r:embed="rId11"/>
                    <a:srcRect/>
                    <a:stretch>
                      <a:fillRect/>
                    </a:stretch>
                  </pic:blipFill>
                  <pic:spPr bwMode="auto">
                    <a:xfrm>
                      <a:off x="0" y="0"/>
                      <a:ext cx="5083379" cy="2716431"/>
                    </a:xfrm>
                    <a:prstGeom prst="rect">
                      <a:avLst/>
                    </a:prstGeom>
                    <a:noFill/>
                    <a:ln w="9525">
                      <a:noFill/>
                      <a:miter lim="800000"/>
                      <a:headEnd/>
                      <a:tailEnd/>
                    </a:ln>
                  </pic:spPr>
                </pic:pic>
              </a:graphicData>
            </a:graphic>
          </wp:inline>
        </w:drawing>
      </w:r>
    </w:p>
    <w:p w:rsidR="0078359A" w:rsidRDefault="0078359A" w:rsidP="002F18C8">
      <w:pPr>
        <w:tabs>
          <w:tab w:val="left" w:pos="945"/>
        </w:tabs>
        <w:jc w:val="center"/>
      </w:pPr>
      <w:r w:rsidRPr="0078359A">
        <w:rPr>
          <w:noProof/>
          <w:lang w:eastAsia="en-IN"/>
        </w:rPr>
        <w:drawing>
          <wp:inline distT="0" distB="0" distL="0" distR="0">
            <wp:extent cx="4848225" cy="2943225"/>
            <wp:effectExtent l="19050" t="0" r="0" b="0"/>
            <wp:docPr id="32" name="Picture 22" descr="C:\Users\admin\Desktop\Research Council\RDC-photo\1dd231c9-0a71-4337-9862-d21539d70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Research Council\RDC-photo\1dd231c9-0a71-4337-9862-d21539d706cd.jpg"/>
                    <pic:cNvPicPr>
                      <a:picLocks noChangeAspect="1" noChangeArrowheads="1"/>
                    </pic:cNvPicPr>
                  </pic:nvPicPr>
                  <pic:blipFill>
                    <a:blip r:embed="rId12"/>
                    <a:srcRect/>
                    <a:stretch>
                      <a:fillRect/>
                    </a:stretch>
                  </pic:blipFill>
                  <pic:spPr bwMode="auto">
                    <a:xfrm>
                      <a:off x="0" y="0"/>
                      <a:ext cx="4856454" cy="2948221"/>
                    </a:xfrm>
                    <a:prstGeom prst="rect">
                      <a:avLst/>
                    </a:prstGeom>
                    <a:noFill/>
                    <a:ln w="9525">
                      <a:noFill/>
                      <a:miter lim="800000"/>
                      <a:headEnd/>
                      <a:tailEnd/>
                    </a:ln>
                  </pic:spPr>
                </pic:pic>
              </a:graphicData>
            </a:graphic>
          </wp:inline>
        </w:drawing>
      </w:r>
    </w:p>
    <w:p w:rsidR="0078359A" w:rsidRDefault="00990E00" w:rsidP="00133567">
      <w:pPr>
        <w:tabs>
          <w:tab w:val="left" w:pos="3840"/>
        </w:tabs>
        <w:spacing w:after="0" w:line="240" w:lineRule="auto"/>
        <w:jc w:val="center"/>
      </w:pPr>
      <w:r>
        <w:rPr>
          <w:noProof/>
          <w:lang w:eastAsia="en-IN"/>
        </w:rPr>
        <w:lastRenderedPageBreak/>
        <w:drawing>
          <wp:inline distT="0" distB="0" distL="0" distR="0">
            <wp:extent cx="5048250" cy="2781300"/>
            <wp:effectExtent l="19050" t="0" r="0" b="0"/>
            <wp:docPr id="10" name="Picture 10" descr="C:\Users\admin\Desktop\Research Council\RDC-photo\40c9c9fe-030c-45c9-b941-155d533eb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Research Council\RDC-photo\40c9c9fe-030c-45c9-b941-155d533eb848.jpg"/>
                    <pic:cNvPicPr>
                      <a:picLocks noChangeAspect="1" noChangeArrowheads="1"/>
                    </pic:cNvPicPr>
                  </pic:nvPicPr>
                  <pic:blipFill>
                    <a:blip r:embed="rId13"/>
                    <a:srcRect/>
                    <a:stretch>
                      <a:fillRect/>
                    </a:stretch>
                  </pic:blipFill>
                  <pic:spPr bwMode="auto">
                    <a:xfrm>
                      <a:off x="0" y="0"/>
                      <a:ext cx="5051610" cy="2783151"/>
                    </a:xfrm>
                    <a:prstGeom prst="rect">
                      <a:avLst/>
                    </a:prstGeom>
                    <a:noFill/>
                    <a:ln w="9525">
                      <a:noFill/>
                      <a:miter lim="800000"/>
                      <a:headEnd/>
                      <a:tailEnd/>
                    </a:ln>
                  </pic:spPr>
                </pic:pic>
              </a:graphicData>
            </a:graphic>
          </wp:inline>
        </w:drawing>
      </w:r>
    </w:p>
    <w:p w:rsidR="0078359A" w:rsidRDefault="0078359A" w:rsidP="00133567">
      <w:pPr>
        <w:tabs>
          <w:tab w:val="left" w:pos="945"/>
        </w:tabs>
        <w:spacing w:after="0" w:line="240" w:lineRule="auto"/>
        <w:jc w:val="center"/>
      </w:pPr>
      <w:r>
        <w:tab/>
        <w:t>An Interactive Program under RDC, 19th November, 2025</w:t>
      </w:r>
    </w:p>
    <w:p w:rsidR="00133567" w:rsidRDefault="00133567" w:rsidP="00133567">
      <w:pPr>
        <w:tabs>
          <w:tab w:val="left" w:pos="945"/>
        </w:tabs>
        <w:spacing w:after="0" w:line="240" w:lineRule="auto"/>
        <w:jc w:val="center"/>
      </w:pPr>
    </w:p>
    <w:p w:rsidR="00990E00" w:rsidRPr="00990E00" w:rsidRDefault="00990E00" w:rsidP="00990E00">
      <w:pPr>
        <w:jc w:val="center"/>
      </w:pPr>
      <w:r>
        <w:rPr>
          <w:noProof/>
          <w:lang w:eastAsia="en-IN"/>
        </w:rPr>
        <w:drawing>
          <wp:inline distT="0" distB="0" distL="0" distR="0">
            <wp:extent cx="4635499" cy="3076575"/>
            <wp:effectExtent l="19050" t="0" r="0" b="0"/>
            <wp:docPr id="11" name="Picture 11" descr="C:\Users\admin\Desktop\Research Council\RDC-photo\194e71b2-294e-4626-85bf-325c75e9b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Research Council\RDC-photo\194e71b2-294e-4626-85bf-325c75e9b649.jpg"/>
                    <pic:cNvPicPr>
                      <a:picLocks noChangeAspect="1" noChangeArrowheads="1"/>
                    </pic:cNvPicPr>
                  </pic:nvPicPr>
                  <pic:blipFill>
                    <a:blip r:embed="rId14"/>
                    <a:srcRect/>
                    <a:stretch>
                      <a:fillRect/>
                    </a:stretch>
                  </pic:blipFill>
                  <pic:spPr bwMode="auto">
                    <a:xfrm>
                      <a:off x="0" y="0"/>
                      <a:ext cx="4638583" cy="3078622"/>
                    </a:xfrm>
                    <a:prstGeom prst="rect">
                      <a:avLst/>
                    </a:prstGeom>
                    <a:noFill/>
                    <a:ln w="9525">
                      <a:noFill/>
                      <a:miter lim="800000"/>
                      <a:headEnd/>
                      <a:tailEnd/>
                    </a:ln>
                  </pic:spPr>
                </pic:pic>
              </a:graphicData>
            </a:graphic>
          </wp:inline>
        </w:drawing>
      </w:r>
    </w:p>
    <w:p w:rsidR="00990E00" w:rsidRDefault="00990E00" w:rsidP="002F18C8">
      <w:pPr>
        <w:tabs>
          <w:tab w:val="left" w:pos="1740"/>
        </w:tabs>
        <w:jc w:val="center"/>
      </w:pPr>
      <w:r>
        <w:rPr>
          <w:noProof/>
          <w:lang w:eastAsia="en-IN"/>
        </w:rPr>
        <w:lastRenderedPageBreak/>
        <w:drawing>
          <wp:inline distT="0" distB="0" distL="0" distR="0">
            <wp:extent cx="4652645" cy="2130480"/>
            <wp:effectExtent l="19050" t="0" r="0" b="0"/>
            <wp:docPr id="8" name="Picture 8" descr="C:\Users\admin\Desktop\Research Council\RDC-photo\09fdd47b-f7c1-44f1-8129-e635d734d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Research Council\RDC-photo\09fdd47b-f7c1-44f1-8129-e635d734d1d3.jpg"/>
                    <pic:cNvPicPr>
                      <a:picLocks noChangeAspect="1" noChangeArrowheads="1"/>
                    </pic:cNvPicPr>
                  </pic:nvPicPr>
                  <pic:blipFill>
                    <a:blip r:embed="rId15"/>
                    <a:srcRect/>
                    <a:stretch>
                      <a:fillRect/>
                    </a:stretch>
                  </pic:blipFill>
                  <pic:spPr bwMode="auto">
                    <a:xfrm>
                      <a:off x="0" y="0"/>
                      <a:ext cx="4670263" cy="2138548"/>
                    </a:xfrm>
                    <a:prstGeom prst="rect">
                      <a:avLst/>
                    </a:prstGeom>
                    <a:noFill/>
                    <a:ln w="9525">
                      <a:noFill/>
                      <a:miter lim="800000"/>
                      <a:headEnd/>
                      <a:tailEnd/>
                    </a:ln>
                  </pic:spPr>
                </pic:pic>
              </a:graphicData>
            </a:graphic>
          </wp:inline>
        </w:drawing>
      </w:r>
      <w:r>
        <w:rPr>
          <w:noProof/>
          <w:lang w:eastAsia="en-IN"/>
        </w:rPr>
        <w:drawing>
          <wp:inline distT="0" distB="0" distL="0" distR="0">
            <wp:extent cx="4623522" cy="2143125"/>
            <wp:effectExtent l="19050" t="0" r="5628" b="0"/>
            <wp:docPr id="9" name="Picture 9" descr="C:\Users\admin\Desktop\Research Council\RDC-photo\31b0fb76-5480-4cf4-be03-33048b216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Research Council\RDC-photo\31b0fb76-5480-4cf4-be03-33048b2164e8.jpg"/>
                    <pic:cNvPicPr>
                      <a:picLocks noChangeAspect="1" noChangeArrowheads="1"/>
                    </pic:cNvPicPr>
                  </pic:nvPicPr>
                  <pic:blipFill>
                    <a:blip r:embed="rId16"/>
                    <a:srcRect/>
                    <a:stretch>
                      <a:fillRect/>
                    </a:stretch>
                  </pic:blipFill>
                  <pic:spPr bwMode="auto">
                    <a:xfrm>
                      <a:off x="0" y="0"/>
                      <a:ext cx="4626758" cy="2144625"/>
                    </a:xfrm>
                    <a:prstGeom prst="rect">
                      <a:avLst/>
                    </a:prstGeom>
                    <a:noFill/>
                    <a:ln w="9525">
                      <a:noFill/>
                      <a:miter lim="800000"/>
                      <a:headEnd/>
                      <a:tailEnd/>
                    </a:ln>
                  </pic:spPr>
                </pic:pic>
              </a:graphicData>
            </a:graphic>
          </wp:inline>
        </w:drawing>
      </w:r>
    </w:p>
    <w:p w:rsidR="00990E00" w:rsidRDefault="00990E00" w:rsidP="00133567">
      <w:pPr>
        <w:tabs>
          <w:tab w:val="left" w:pos="5625"/>
        </w:tabs>
        <w:spacing w:after="0"/>
        <w:jc w:val="center"/>
      </w:pPr>
      <w:r>
        <w:rPr>
          <w:noProof/>
          <w:lang w:eastAsia="en-IN"/>
        </w:rPr>
        <w:drawing>
          <wp:inline distT="0" distB="0" distL="0" distR="0">
            <wp:extent cx="4743449" cy="2771775"/>
            <wp:effectExtent l="19050" t="0" r="1" b="0"/>
            <wp:docPr id="17" name="Picture 17" descr="C:\Users\admin\Desktop\Research Council\RDC-photo\63329667-c53f-4a20-9b69-3b58ca617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Research Council\RDC-photo\63329667-c53f-4a20-9b69-3b58ca617bd1.jpg"/>
                    <pic:cNvPicPr>
                      <a:picLocks noChangeAspect="1" noChangeArrowheads="1"/>
                    </pic:cNvPicPr>
                  </pic:nvPicPr>
                  <pic:blipFill>
                    <a:blip r:embed="rId17"/>
                    <a:srcRect/>
                    <a:stretch>
                      <a:fillRect/>
                    </a:stretch>
                  </pic:blipFill>
                  <pic:spPr bwMode="auto">
                    <a:xfrm>
                      <a:off x="0" y="0"/>
                      <a:ext cx="4746606" cy="2773620"/>
                    </a:xfrm>
                    <a:prstGeom prst="rect">
                      <a:avLst/>
                    </a:prstGeom>
                    <a:noFill/>
                    <a:ln w="9525">
                      <a:noFill/>
                      <a:miter lim="800000"/>
                      <a:headEnd/>
                      <a:tailEnd/>
                    </a:ln>
                  </pic:spPr>
                </pic:pic>
              </a:graphicData>
            </a:graphic>
          </wp:inline>
        </w:drawing>
      </w:r>
    </w:p>
    <w:p w:rsidR="0078359A" w:rsidRDefault="0078359A" w:rsidP="00133567">
      <w:pPr>
        <w:tabs>
          <w:tab w:val="left" w:pos="945"/>
        </w:tabs>
        <w:spacing w:after="0"/>
        <w:jc w:val="center"/>
      </w:pPr>
      <w:r>
        <w:t>Leadership Building Program under RDC, 18th November, 2025</w:t>
      </w:r>
    </w:p>
    <w:p w:rsidR="0078359A" w:rsidRDefault="0078359A" w:rsidP="002F18C8">
      <w:pPr>
        <w:tabs>
          <w:tab w:val="left" w:pos="5625"/>
        </w:tabs>
        <w:jc w:val="center"/>
      </w:pPr>
    </w:p>
    <w:p w:rsidR="002F18C8" w:rsidRDefault="002F18C8" w:rsidP="00133567">
      <w:pPr>
        <w:tabs>
          <w:tab w:val="left" w:pos="5625"/>
        </w:tabs>
        <w:spacing w:after="0"/>
        <w:jc w:val="center"/>
      </w:pPr>
      <w:r w:rsidRPr="002F18C8">
        <w:rPr>
          <w:noProof/>
          <w:lang w:eastAsia="en-IN"/>
        </w:rPr>
        <w:lastRenderedPageBreak/>
        <w:drawing>
          <wp:inline distT="0" distB="0" distL="0" distR="0">
            <wp:extent cx="4924425" cy="2808836"/>
            <wp:effectExtent l="19050" t="0" r="0" b="0"/>
            <wp:docPr id="4" name="Picture 20" descr="C:\Users\admin\Desktop\Research Council\RDC-photo\c975a5b6-fea1-4b2d-9555-141a02727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Research Council\RDC-photo\c975a5b6-fea1-4b2d-9555-141a02727bb5.jpg"/>
                    <pic:cNvPicPr>
                      <a:picLocks noChangeAspect="1" noChangeArrowheads="1"/>
                    </pic:cNvPicPr>
                  </pic:nvPicPr>
                  <pic:blipFill>
                    <a:blip r:embed="rId18"/>
                    <a:srcRect t="33134" b="26028"/>
                    <a:stretch>
                      <a:fillRect/>
                    </a:stretch>
                  </pic:blipFill>
                  <pic:spPr bwMode="auto">
                    <a:xfrm>
                      <a:off x="0" y="0"/>
                      <a:ext cx="4926246" cy="2809875"/>
                    </a:xfrm>
                    <a:prstGeom prst="rect">
                      <a:avLst/>
                    </a:prstGeom>
                    <a:noFill/>
                    <a:ln w="9525">
                      <a:noFill/>
                      <a:miter lim="800000"/>
                      <a:headEnd/>
                      <a:tailEnd/>
                    </a:ln>
                  </pic:spPr>
                </pic:pic>
              </a:graphicData>
            </a:graphic>
          </wp:inline>
        </w:drawing>
      </w:r>
    </w:p>
    <w:p w:rsidR="002F18C8" w:rsidRDefault="0078359A" w:rsidP="00133567">
      <w:pPr>
        <w:tabs>
          <w:tab w:val="left" w:pos="5625"/>
        </w:tabs>
        <w:spacing w:after="0"/>
        <w:jc w:val="center"/>
      </w:pPr>
      <w:r>
        <w:t>At the time of Submission of Final MRP Report under RDC, 2025</w:t>
      </w:r>
    </w:p>
    <w:p w:rsidR="00133567" w:rsidRDefault="00133567" w:rsidP="00133567">
      <w:pPr>
        <w:tabs>
          <w:tab w:val="left" w:pos="5625"/>
        </w:tabs>
        <w:spacing w:after="0"/>
        <w:jc w:val="center"/>
      </w:pPr>
    </w:p>
    <w:p w:rsidR="002F18C8" w:rsidRDefault="002F18C8" w:rsidP="002F18C8">
      <w:pPr>
        <w:tabs>
          <w:tab w:val="left" w:pos="5625"/>
        </w:tabs>
        <w:jc w:val="center"/>
      </w:pPr>
      <w:r w:rsidRPr="002F18C8">
        <w:rPr>
          <w:noProof/>
          <w:lang w:eastAsia="en-IN"/>
        </w:rPr>
        <w:drawing>
          <wp:inline distT="0" distB="0" distL="0" distR="0">
            <wp:extent cx="4914900" cy="2447809"/>
            <wp:effectExtent l="19050" t="0" r="0" b="0"/>
            <wp:docPr id="26" name="Picture 21" descr="C:\Users\admin\Desktop\Research Council\RDC-photo\ddb9d389-cd75-4a75-acb5-74c4d745b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Research Council\RDC-photo\ddb9d389-cd75-4a75-acb5-74c4d745bb91.jpg"/>
                    <pic:cNvPicPr>
                      <a:picLocks noChangeAspect="1" noChangeArrowheads="1"/>
                    </pic:cNvPicPr>
                  </pic:nvPicPr>
                  <pic:blipFill>
                    <a:blip r:embed="rId19"/>
                    <a:srcRect/>
                    <a:stretch>
                      <a:fillRect/>
                    </a:stretch>
                  </pic:blipFill>
                  <pic:spPr bwMode="auto">
                    <a:xfrm>
                      <a:off x="0" y="0"/>
                      <a:ext cx="4918572" cy="2449638"/>
                    </a:xfrm>
                    <a:prstGeom prst="rect">
                      <a:avLst/>
                    </a:prstGeom>
                    <a:noFill/>
                    <a:ln w="9525">
                      <a:noFill/>
                      <a:miter lim="800000"/>
                      <a:headEnd/>
                      <a:tailEnd/>
                    </a:ln>
                  </pic:spPr>
                </pic:pic>
              </a:graphicData>
            </a:graphic>
          </wp:inline>
        </w:drawing>
      </w:r>
    </w:p>
    <w:p w:rsidR="002F18C8" w:rsidRDefault="002F18C8" w:rsidP="002F18C8">
      <w:pPr>
        <w:tabs>
          <w:tab w:val="left" w:pos="5625"/>
        </w:tabs>
        <w:jc w:val="center"/>
      </w:pPr>
      <w:r w:rsidRPr="002F18C8">
        <w:rPr>
          <w:noProof/>
          <w:lang w:eastAsia="en-IN"/>
        </w:rPr>
        <w:drawing>
          <wp:inline distT="0" distB="0" distL="0" distR="0">
            <wp:extent cx="4956174" cy="2711610"/>
            <wp:effectExtent l="19050" t="0" r="0" b="0"/>
            <wp:docPr id="27" name="Picture 23" descr="C:\Users\admin\Desktop\Research Council\RDC-photo\4b18decf-6b98-46e3-865e-9a1d2c66e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Research Council\RDC-photo\4b18decf-6b98-46e3-865e-9a1d2c66e4b0.jpg"/>
                    <pic:cNvPicPr>
                      <a:picLocks noChangeAspect="1" noChangeArrowheads="1"/>
                    </pic:cNvPicPr>
                  </pic:nvPicPr>
                  <pic:blipFill>
                    <a:blip r:embed="rId20"/>
                    <a:srcRect/>
                    <a:stretch>
                      <a:fillRect/>
                    </a:stretch>
                  </pic:blipFill>
                  <pic:spPr bwMode="auto">
                    <a:xfrm>
                      <a:off x="0" y="0"/>
                      <a:ext cx="4959472" cy="2713414"/>
                    </a:xfrm>
                    <a:prstGeom prst="rect">
                      <a:avLst/>
                    </a:prstGeom>
                    <a:noFill/>
                    <a:ln w="9525">
                      <a:noFill/>
                      <a:miter lim="800000"/>
                      <a:headEnd/>
                      <a:tailEnd/>
                    </a:ln>
                  </pic:spPr>
                </pic:pic>
              </a:graphicData>
            </a:graphic>
          </wp:inline>
        </w:drawing>
      </w:r>
    </w:p>
    <w:p w:rsidR="0065146A" w:rsidRDefault="0065146A" w:rsidP="002F18C8">
      <w:pPr>
        <w:tabs>
          <w:tab w:val="left" w:pos="5625"/>
        </w:tabs>
        <w:jc w:val="center"/>
      </w:pPr>
    </w:p>
    <w:p w:rsidR="00990E00" w:rsidRDefault="00990E00" w:rsidP="00990E00">
      <w:pPr>
        <w:jc w:val="center"/>
      </w:pPr>
      <w:r>
        <w:rPr>
          <w:noProof/>
          <w:lang w:eastAsia="en-IN"/>
        </w:rPr>
        <w:lastRenderedPageBreak/>
        <w:drawing>
          <wp:inline distT="0" distB="0" distL="0" distR="0">
            <wp:extent cx="4895850" cy="2505075"/>
            <wp:effectExtent l="19050" t="0" r="0" b="0"/>
            <wp:docPr id="18" name="Picture 18" descr="C:\Users\admin\Desktop\Research Council\RDC-photo\a60111a2-bbfb-408f-9844-8de3b5bbb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Research Council\RDC-photo\a60111a2-bbfb-408f-9844-8de3b5bbbfff.jpg"/>
                    <pic:cNvPicPr>
                      <a:picLocks noChangeAspect="1" noChangeArrowheads="1"/>
                    </pic:cNvPicPr>
                  </pic:nvPicPr>
                  <pic:blipFill>
                    <a:blip r:embed="rId21" cstate="print"/>
                    <a:srcRect/>
                    <a:stretch>
                      <a:fillRect/>
                    </a:stretch>
                  </pic:blipFill>
                  <pic:spPr bwMode="auto">
                    <a:xfrm>
                      <a:off x="0" y="0"/>
                      <a:ext cx="4896394" cy="2505353"/>
                    </a:xfrm>
                    <a:prstGeom prst="rect">
                      <a:avLst/>
                    </a:prstGeom>
                    <a:noFill/>
                    <a:ln w="9525">
                      <a:noFill/>
                      <a:miter lim="800000"/>
                      <a:headEnd/>
                      <a:tailEnd/>
                    </a:ln>
                  </pic:spPr>
                </pic:pic>
              </a:graphicData>
            </a:graphic>
          </wp:inline>
        </w:drawing>
      </w:r>
    </w:p>
    <w:p w:rsidR="002F18C8" w:rsidRDefault="00990E00" w:rsidP="002F18C8">
      <w:pPr>
        <w:tabs>
          <w:tab w:val="left" w:pos="5190"/>
        </w:tabs>
        <w:jc w:val="center"/>
      </w:pPr>
      <w:r>
        <w:rPr>
          <w:noProof/>
          <w:lang w:eastAsia="en-IN"/>
        </w:rPr>
        <w:drawing>
          <wp:inline distT="0" distB="0" distL="0" distR="0">
            <wp:extent cx="4940300" cy="2533650"/>
            <wp:effectExtent l="19050" t="0" r="0" b="0"/>
            <wp:docPr id="19" name="Picture 19" descr="C:\Users\admin\Desktop\Research Council\RDC-photo\b74459d0-665e-430d-8acd-238242ed0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Research Council\RDC-photo\b74459d0-665e-430d-8acd-238242ed032f.jpg"/>
                    <pic:cNvPicPr>
                      <a:picLocks noChangeAspect="1" noChangeArrowheads="1"/>
                    </pic:cNvPicPr>
                  </pic:nvPicPr>
                  <pic:blipFill>
                    <a:blip r:embed="rId22" cstate="print"/>
                    <a:srcRect/>
                    <a:stretch>
                      <a:fillRect/>
                    </a:stretch>
                  </pic:blipFill>
                  <pic:spPr bwMode="auto">
                    <a:xfrm>
                      <a:off x="0" y="0"/>
                      <a:ext cx="4940847" cy="2533931"/>
                    </a:xfrm>
                    <a:prstGeom prst="rect">
                      <a:avLst/>
                    </a:prstGeom>
                    <a:noFill/>
                    <a:ln w="9525">
                      <a:noFill/>
                      <a:miter lim="800000"/>
                      <a:headEnd/>
                      <a:tailEnd/>
                    </a:ln>
                  </pic:spPr>
                </pic:pic>
              </a:graphicData>
            </a:graphic>
          </wp:inline>
        </w:drawing>
      </w:r>
    </w:p>
    <w:p w:rsidR="002F18C8" w:rsidRDefault="002F18C8" w:rsidP="002F18C8">
      <w:pPr>
        <w:tabs>
          <w:tab w:val="left" w:pos="5190"/>
        </w:tabs>
        <w:jc w:val="center"/>
      </w:pPr>
      <w:r w:rsidRPr="002F18C8">
        <w:rPr>
          <w:noProof/>
          <w:lang w:eastAsia="en-IN"/>
        </w:rPr>
        <w:drawing>
          <wp:inline distT="0" distB="0" distL="0" distR="0">
            <wp:extent cx="4895850" cy="2731770"/>
            <wp:effectExtent l="19050" t="0" r="0" b="0"/>
            <wp:docPr id="1" name="Picture 16" descr="C:\Users\admin\Desktop\Research Council\RDC-photo\130977ed-30b0-4420-9e13-775b367b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Research Council\RDC-photo\130977ed-30b0-4420-9e13-775b367b7605.jpg"/>
                    <pic:cNvPicPr>
                      <a:picLocks noChangeAspect="1" noChangeArrowheads="1"/>
                    </pic:cNvPicPr>
                  </pic:nvPicPr>
                  <pic:blipFill>
                    <a:blip r:embed="rId23" cstate="print"/>
                    <a:srcRect/>
                    <a:stretch>
                      <a:fillRect/>
                    </a:stretch>
                  </pic:blipFill>
                  <pic:spPr bwMode="auto">
                    <a:xfrm>
                      <a:off x="0" y="0"/>
                      <a:ext cx="4899807" cy="2733978"/>
                    </a:xfrm>
                    <a:prstGeom prst="rect">
                      <a:avLst/>
                    </a:prstGeom>
                    <a:noFill/>
                    <a:ln w="9525">
                      <a:noFill/>
                      <a:miter lim="800000"/>
                      <a:headEnd/>
                      <a:tailEnd/>
                    </a:ln>
                  </pic:spPr>
                </pic:pic>
              </a:graphicData>
            </a:graphic>
          </wp:inline>
        </w:drawing>
      </w:r>
    </w:p>
    <w:p w:rsidR="002F18C8" w:rsidRDefault="002F18C8" w:rsidP="002F18C8">
      <w:pPr>
        <w:tabs>
          <w:tab w:val="left" w:pos="5190"/>
        </w:tabs>
        <w:jc w:val="center"/>
      </w:pPr>
      <w:r w:rsidRPr="002F18C8">
        <w:rPr>
          <w:noProof/>
          <w:lang w:eastAsia="en-IN"/>
        </w:rPr>
        <w:lastRenderedPageBreak/>
        <w:drawing>
          <wp:inline distT="0" distB="0" distL="0" distR="0">
            <wp:extent cx="4991100" cy="2663190"/>
            <wp:effectExtent l="19050" t="0" r="0" b="0"/>
            <wp:docPr id="2" name="Picture 14" descr="C:\Users\admin\Desktop\Research Council\RDC-photo\26797b71-be45-4713-b252-a5ceb5801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Research Council\RDC-photo\26797b71-be45-4713-b252-a5ceb5801a11.jpg"/>
                    <pic:cNvPicPr>
                      <a:picLocks noChangeAspect="1" noChangeArrowheads="1"/>
                    </pic:cNvPicPr>
                  </pic:nvPicPr>
                  <pic:blipFill>
                    <a:blip r:embed="rId24" cstate="print"/>
                    <a:srcRect/>
                    <a:stretch>
                      <a:fillRect/>
                    </a:stretch>
                  </pic:blipFill>
                  <pic:spPr bwMode="auto">
                    <a:xfrm>
                      <a:off x="0" y="0"/>
                      <a:ext cx="4991654" cy="2663485"/>
                    </a:xfrm>
                    <a:prstGeom prst="rect">
                      <a:avLst/>
                    </a:prstGeom>
                    <a:noFill/>
                    <a:ln w="9525">
                      <a:noFill/>
                      <a:miter lim="800000"/>
                      <a:headEnd/>
                      <a:tailEnd/>
                    </a:ln>
                  </pic:spPr>
                </pic:pic>
              </a:graphicData>
            </a:graphic>
          </wp:inline>
        </w:drawing>
      </w:r>
    </w:p>
    <w:p w:rsidR="002F18C8" w:rsidRDefault="002F18C8" w:rsidP="002F18C8">
      <w:pPr>
        <w:tabs>
          <w:tab w:val="left" w:pos="5190"/>
        </w:tabs>
        <w:jc w:val="center"/>
      </w:pPr>
      <w:r w:rsidRPr="002F18C8">
        <w:rPr>
          <w:noProof/>
          <w:lang w:eastAsia="en-IN"/>
        </w:rPr>
        <w:drawing>
          <wp:inline distT="0" distB="0" distL="0" distR="0">
            <wp:extent cx="4914900" cy="2438400"/>
            <wp:effectExtent l="19050" t="0" r="0" b="0"/>
            <wp:docPr id="3" name="Picture 12" descr="C:\Users\admin\Desktop\Research Council\RDC-photo\0369aa5e-6f86-4eef-a58c-8613f7c7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Research Council\RDC-photo\0369aa5e-6f86-4eef-a58c-8613f7c7ed44.jpg"/>
                    <pic:cNvPicPr>
                      <a:picLocks noChangeAspect="1" noChangeArrowheads="1"/>
                    </pic:cNvPicPr>
                  </pic:nvPicPr>
                  <pic:blipFill>
                    <a:blip r:embed="rId25" cstate="print"/>
                    <a:srcRect/>
                    <a:stretch>
                      <a:fillRect/>
                    </a:stretch>
                  </pic:blipFill>
                  <pic:spPr bwMode="auto">
                    <a:xfrm>
                      <a:off x="0" y="0"/>
                      <a:ext cx="4919284" cy="2440575"/>
                    </a:xfrm>
                    <a:prstGeom prst="rect">
                      <a:avLst/>
                    </a:prstGeom>
                    <a:noFill/>
                    <a:ln w="9525">
                      <a:noFill/>
                      <a:miter lim="800000"/>
                      <a:headEnd/>
                      <a:tailEnd/>
                    </a:ln>
                  </pic:spPr>
                </pic:pic>
              </a:graphicData>
            </a:graphic>
          </wp:inline>
        </w:drawing>
      </w:r>
    </w:p>
    <w:p w:rsidR="00990E00" w:rsidRDefault="00990E00" w:rsidP="002F18C8">
      <w:pPr>
        <w:tabs>
          <w:tab w:val="left" w:pos="3945"/>
        </w:tabs>
        <w:jc w:val="center"/>
      </w:pPr>
    </w:p>
    <w:p w:rsidR="00990E00" w:rsidRDefault="00990E00" w:rsidP="002F18C8">
      <w:pPr>
        <w:tabs>
          <w:tab w:val="left" w:pos="1170"/>
        </w:tabs>
        <w:jc w:val="center"/>
      </w:pPr>
    </w:p>
    <w:p w:rsidR="00990E00" w:rsidRDefault="00990E00" w:rsidP="002F18C8">
      <w:pPr>
        <w:tabs>
          <w:tab w:val="left" w:pos="1170"/>
        </w:tabs>
        <w:jc w:val="center"/>
      </w:pPr>
    </w:p>
    <w:p w:rsidR="00990E00" w:rsidRDefault="00990E00" w:rsidP="00990E00"/>
    <w:p w:rsidR="00990E00" w:rsidRPr="00990E00" w:rsidRDefault="00990E00" w:rsidP="002F18C8">
      <w:pPr>
        <w:jc w:val="center"/>
      </w:pPr>
    </w:p>
    <w:sectPr w:rsidR="00990E00" w:rsidRPr="00990E00" w:rsidSect="00C807A4">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27E" w:rsidRDefault="00F8327E" w:rsidP="00990E00">
      <w:pPr>
        <w:spacing w:after="0" w:line="240" w:lineRule="auto"/>
      </w:pPr>
      <w:r>
        <w:separator/>
      </w:r>
    </w:p>
  </w:endnote>
  <w:endnote w:type="continuationSeparator" w:id="1">
    <w:p w:rsidR="00F8327E" w:rsidRDefault="00F8327E" w:rsidP="00990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27E" w:rsidRDefault="00F8327E" w:rsidP="00990E00">
      <w:pPr>
        <w:spacing w:after="0" w:line="240" w:lineRule="auto"/>
      </w:pPr>
      <w:r>
        <w:separator/>
      </w:r>
    </w:p>
  </w:footnote>
  <w:footnote w:type="continuationSeparator" w:id="1">
    <w:p w:rsidR="00F8327E" w:rsidRDefault="00F8327E" w:rsidP="00990E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BF0E33"/>
    <w:multiLevelType w:val="multilevel"/>
    <w:tmpl w:val="30742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E4085"/>
    <w:rsid w:val="000F01AD"/>
    <w:rsid w:val="00112B81"/>
    <w:rsid w:val="00133567"/>
    <w:rsid w:val="001941B7"/>
    <w:rsid w:val="00197FE7"/>
    <w:rsid w:val="001B49BC"/>
    <w:rsid w:val="001C5D53"/>
    <w:rsid w:val="002A44BD"/>
    <w:rsid w:val="002F18C8"/>
    <w:rsid w:val="003067CA"/>
    <w:rsid w:val="00313021"/>
    <w:rsid w:val="005213A4"/>
    <w:rsid w:val="0065146A"/>
    <w:rsid w:val="006807D8"/>
    <w:rsid w:val="0078359A"/>
    <w:rsid w:val="008B2337"/>
    <w:rsid w:val="008E4085"/>
    <w:rsid w:val="00990E00"/>
    <w:rsid w:val="00A00A28"/>
    <w:rsid w:val="00C14B21"/>
    <w:rsid w:val="00C664CB"/>
    <w:rsid w:val="00C70048"/>
    <w:rsid w:val="00C807A4"/>
    <w:rsid w:val="00C91C70"/>
    <w:rsid w:val="00C95959"/>
    <w:rsid w:val="00D42F70"/>
    <w:rsid w:val="00E93FCC"/>
    <w:rsid w:val="00F52769"/>
    <w:rsid w:val="00F8327E"/>
    <w:rsid w:val="00FA650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048"/>
  </w:style>
  <w:style w:type="paragraph" w:styleId="Heading2">
    <w:name w:val="heading 2"/>
    <w:basedOn w:val="Normal"/>
    <w:link w:val="Heading2Char"/>
    <w:uiPriority w:val="9"/>
    <w:qFormat/>
    <w:rsid w:val="008E408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8E408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4085"/>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8E4085"/>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8E408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E4085"/>
    <w:rPr>
      <w:b/>
      <w:bCs/>
    </w:rPr>
  </w:style>
  <w:style w:type="character" w:styleId="Emphasis">
    <w:name w:val="Emphasis"/>
    <w:basedOn w:val="DefaultParagraphFont"/>
    <w:uiPriority w:val="20"/>
    <w:qFormat/>
    <w:rsid w:val="008E4085"/>
    <w:rPr>
      <w:i/>
      <w:iCs/>
    </w:rPr>
  </w:style>
  <w:style w:type="paragraph" w:styleId="BalloonText">
    <w:name w:val="Balloon Text"/>
    <w:basedOn w:val="Normal"/>
    <w:link w:val="BalloonTextChar"/>
    <w:uiPriority w:val="99"/>
    <w:semiHidden/>
    <w:unhideWhenUsed/>
    <w:rsid w:val="0099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E00"/>
    <w:rPr>
      <w:rFonts w:ascii="Tahoma" w:hAnsi="Tahoma" w:cs="Tahoma"/>
      <w:sz w:val="16"/>
      <w:szCs w:val="16"/>
    </w:rPr>
  </w:style>
  <w:style w:type="paragraph" w:styleId="Header">
    <w:name w:val="header"/>
    <w:basedOn w:val="Normal"/>
    <w:link w:val="HeaderChar"/>
    <w:uiPriority w:val="99"/>
    <w:semiHidden/>
    <w:unhideWhenUsed/>
    <w:rsid w:val="00990E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90E00"/>
  </w:style>
  <w:style w:type="paragraph" w:styleId="Footer">
    <w:name w:val="footer"/>
    <w:basedOn w:val="Normal"/>
    <w:link w:val="FooterChar"/>
    <w:uiPriority w:val="99"/>
    <w:semiHidden/>
    <w:unhideWhenUsed/>
    <w:rsid w:val="00990E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90E00"/>
  </w:style>
</w:styles>
</file>

<file path=word/webSettings.xml><?xml version="1.0" encoding="utf-8"?>
<w:webSettings xmlns:r="http://schemas.openxmlformats.org/officeDocument/2006/relationships" xmlns:w="http://schemas.openxmlformats.org/wordprocessingml/2006/main">
  <w:divs>
    <w:div w:id="574167667">
      <w:bodyDiv w:val="1"/>
      <w:marLeft w:val="0"/>
      <w:marRight w:val="0"/>
      <w:marTop w:val="0"/>
      <w:marBottom w:val="0"/>
      <w:divBdr>
        <w:top w:val="none" w:sz="0" w:space="0" w:color="auto"/>
        <w:left w:val="none" w:sz="0" w:space="0" w:color="auto"/>
        <w:bottom w:val="none" w:sz="0" w:space="0" w:color="auto"/>
        <w:right w:val="none" w:sz="0" w:space="0" w:color="auto"/>
      </w:divBdr>
    </w:div>
    <w:div w:id="139808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2026-02-14T10:51:00Z</dcterms:created>
  <dcterms:modified xsi:type="dcterms:W3CDTF">2026-02-25T10:42:00Z</dcterms:modified>
</cp:coreProperties>
</file>